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55" w:rsidRDefault="004727C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55" w:rsidRDefault="004727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0A7D55" w:rsidRDefault="004727CE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0A7D55" w:rsidRDefault="004727CE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</w:t>
      </w:r>
      <w:proofErr w:type="gramStart"/>
      <w:r>
        <w:rPr>
          <w:bCs/>
          <w:sz w:val="14"/>
          <w:szCs w:val="14"/>
        </w:rPr>
        <w:t>Московская</w:t>
      </w:r>
      <w:proofErr w:type="gramEnd"/>
      <w:r>
        <w:rPr>
          <w:bCs/>
          <w:sz w:val="14"/>
          <w:szCs w:val="14"/>
        </w:rPr>
        <w:t xml:space="preserve"> обл</w:t>
      </w:r>
      <w:r w:rsidR="006A65A1">
        <w:rPr>
          <w:bCs/>
          <w:sz w:val="14"/>
          <w:szCs w:val="14"/>
        </w:rPr>
        <w:t>.</w:t>
      </w:r>
      <w:r>
        <w:rPr>
          <w:bCs/>
          <w:sz w:val="14"/>
          <w:szCs w:val="14"/>
        </w:rPr>
        <w:t xml:space="preserve">, Истринский муниципальный район, </w:t>
      </w:r>
      <w:r w:rsidR="00E56B22">
        <w:rPr>
          <w:bCs/>
          <w:sz w:val="14"/>
          <w:szCs w:val="14"/>
        </w:rPr>
        <w:t>д. Бужарово</w:t>
      </w:r>
      <w:r>
        <w:rPr>
          <w:bCs/>
          <w:sz w:val="14"/>
          <w:szCs w:val="14"/>
        </w:rPr>
        <w:t>, ул. Центральная, д.10,</w:t>
      </w:r>
      <w:r>
        <w:rPr>
          <w:color w:val="000000"/>
          <w:sz w:val="14"/>
          <w:szCs w:val="14"/>
        </w:rPr>
        <w:t xml:space="preserve"> тел.: 6-34-51, факс: 6-32-83, e-</w:t>
      </w:r>
      <w:proofErr w:type="spellStart"/>
      <w:r>
        <w:rPr>
          <w:color w:val="000000"/>
          <w:sz w:val="14"/>
          <w:szCs w:val="14"/>
        </w:rPr>
        <w:t>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0A7D55" w:rsidRDefault="000A7D55">
      <w:pPr>
        <w:jc w:val="center"/>
        <w:rPr>
          <w:b/>
          <w:sz w:val="32"/>
          <w:szCs w:val="32"/>
        </w:rPr>
      </w:pPr>
    </w:p>
    <w:p w:rsidR="000A7D55" w:rsidRDefault="004727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A7D55" w:rsidRDefault="004727CE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7D55" w:rsidRDefault="004727CE">
      <w:pPr>
        <w:jc w:val="center"/>
      </w:pPr>
      <w:r>
        <w:rPr>
          <w:sz w:val="28"/>
          <w:szCs w:val="28"/>
        </w:rPr>
        <w:t>от «</w:t>
      </w:r>
      <w:r w:rsidR="00E56B22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56B22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E56B22">
        <w:rPr>
          <w:sz w:val="28"/>
          <w:szCs w:val="28"/>
        </w:rPr>
        <w:t xml:space="preserve">16 </w:t>
      </w:r>
      <w:r>
        <w:rPr>
          <w:sz w:val="28"/>
          <w:szCs w:val="28"/>
        </w:rPr>
        <w:t>г. №</w:t>
      </w:r>
      <w:r w:rsidR="00E56B22">
        <w:rPr>
          <w:sz w:val="28"/>
          <w:szCs w:val="28"/>
        </w:rPr>
        <w:t xml:space="preserve"> 3/7</w:t>
      </w:r>
    </w:p>
    <w:p w:rsidR="000A7D55" w:rsidRDefault="000A7D55"/>
    <w:p w:rsidR="000A7D55" w:rsidRDefault="000A7D55">
      <w:pPr>
        <w:rPr>
          <w:sz w:val="28"/>
          <w:szCs w:val="28"/>
        </w:rPr>
      </w:pPr>
    </w:p>
    <w:p w:rsidR="000A7D55" w:rsidRDefault="00472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Совета депутатов сельского поселения Бужаровское от 05.10.2011г. №108 "Об утверждении Положения об организации и осуществлении территориального общественного самоуправления в сельском поселении Бужаровское Истринского муниципального района Московской области"</w:t>
      </w:r>
    </w:p>
    <w:p w:rsidR="000A7D55" w:rsidRDefault="000A7D55">
      <w:pPr>
        <w:rPr>
          <w:sz w:val="28"/>
          <w:szCs w:val="28"/>
        </w:rPr>
      </w:pPr>
    </w:p>
    <w:p w:rsidR="000A7D55" w:rsidRDefault="004727CE">
      <w:pPr>
        <w:jc w:val="both"/>
      </w:pPr>
      <w:r>
        <w:rPr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Бужаровское Истринского муниципального района Московской области, Совет депутатов Бужаровского сельского поселения</w:t>
      </w:r>
    </w:p>
    <w:p w:rsidR="000A7D55" w:rsidRDefault="000A7D55">
      <w:pPr>
        <w:rPr>
          <w:rFonts w:eastAsia="Times New Roman"/>
          <w:b/>
          <w:sz w:val="28"/>
          <w:szCs w:val="28"/>
        </w:rPr>
      </w:pPr>
    </w:p>
    <w:p w:rsidR="000A7D55" w:rsidRDefault="004727CE" w:rsidP="00A6625D">
      <w:pPr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Р</w:t>
      </w:r>
      <w:proofErr w:type="gramEnd"/>
      <w:r>
        <w:rPr>
          <w:rFonts w:eastAsia="Times New Roman"/>
          <w:b/>
          <w:sz w:val="28"/>
          <w:szCs w:val="28"/>
        </w:rPr>
        <w:t xml:space="preserve"> Е Ш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И Л:</w:t>
      </w:r>
    </w:p>
    <w:p w:rsidR="000A7D55" w:rsidRDefault="000A7D55">
      <w:pPr>
        <w:rPr>
          <w:rFonts w:eastAsia="Times New Roman"/>
          <w:b/>
          <w:sz w:val="28"/>
          <w:szCs w:val="28"/>
        </w:rPr>
      </w:pPr>
    </w:p>
    <w:p w:rsidR="000A7D55" w:rsidRDefault="004727CE">
      <w:pPr>
        <w:pStyle w:val="a9"/>
        <w:numPr>
          <w:ilvl w:val="0"/>
          <w:numId w:val="1"/>
        </w:numPr>
        <w:jc w:val="both"/>
      </w:pPr>
      <w:r>
        <w:rPr>
          <w:rFonts w:eastAsia="Times New Roman"/>
          <w:sz w:val="28"/>
          <w:szCs w:val="28"/>
        </w:rPr>
        <w:t>Внести следующее изменение в Решение Совета депутатов сельского поселения Бужаровское от 05.10.2011 г. №108 «Об утверждении Положения об организации и осуществлении территориального общественного самоуправления в сельском поселении Бужаровское Истринского муниципального района Московской области»:</w:t>
      </w:r>
    </w:p>
    <w:p w:rsidR="000A7D55" w:rsidRDefault="004727CE">
      <w:pPr>
        <w:pStyle w:val="a9"/>
        <w:jc w:val="both"/>
      </w:pPr>
      <w:r>
        <w:rPr>
          <w:rFonts w:eastAsia="Times New Roman"/>
          <w:sz w:val="28"/>
          <w:szCs w:val="28"/>
        </w:rPr>
        <w:t xml:space="preserve"> 1.1. </w:t>
      </w:r>
      <w:r>
        <w:rPr>
          <w:rFonts w:eastAsia="Times New Roman"/>
          <w:sz w:val="28"/>
          <w:szCs w:val="28"/>
        </w:rPr>
        <w:tab/>
        <w:t xml:space="preserve">Изложить пункт 5 статьи 9 в следующей редакции: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  <w:t>«Участники  собрания</w:t>
      </w:r>
      <w:r>
        <w:rPr>
          <w:rFonts w:eastAsia="Times New Roman"/>
          <w:sz w:val="28"/>
          <w:szCs w:val="28"/>
        </w:rPr>
        <w:tab/>
        <w:t>(конференции)  избирают  председателя  и секретаря  собрания (конференции) и утверждают повестку дня.</w:t>
      </w:r>
    </w:p>
    <w:p w:rsidR="000A7D55" w:rsidRDefault="004727CE">
      <w:pPr>
        <w:pStyle w:val="a9"/>
        <w:jc w:val="both"/>
      </w:pPr>
      <w:r>
        <w:rPr>
          <w:rFonts w:eastAsia="Times New Roman"/>
          <w:sz w:val="28"/>
          <w:szCs w:val="28"/>
        </w:rPr>
        <w:tab/>
        <w:t>Учредительное собрание граждан правомочно, если в нем принимают участие не менее одной трети жителей соответствующей территории, достигших</w:t>
      </w:r>
      <w:r>
        <w:rPr>
          <w:rFonts w:eastAsia="Times New Roman"/>
          <w:sz w:val="28"/>
          <w:szCs w:val="28"/>
        </w:rPr>
        <w:tab/>
        <w:t>шестнадцатилетнего возраста.</w:t>
      </w:r>
    </w:p>
    <w:p w:rsidR="000A7D55" w:rsidRDefault="004727CE">
      <w:pPr>
        <w:pStyle w:val="a9"/>
        <w:jc w:val="both"/>
      </w:pPr>
      <w:r>
        <w:rPr>
          <w:rFonts w:eastAsia="Times New Roman"/>
          <w:sz w:val="28"/>
          <w:szCs w:val="28"/>
        </w:rPr>
        <w:tab/>
        <w:t>Учредительная конференция правомочна, если в ней принимают участие не менее двух третей избранных гражданами делегатов, представляющих не менее одной трети жителей соответствующей территории, достигших шестнадцатилетнего возраста».</w:t>
      </w:r>
    </w:p>
    <w:p w:rsidR="000A7D55" w:rsidRDefault="004727CE">
      <w:pPr>
        <w:pStyle w:val="a9"/>
        <w:numPr>
          <w:ilvl w:val="0"/>
          <w:numId w:val="1"/>
        </w:numPr>
        <w:jc w:val="both"/>
      </w:pPr>
      <w:r w:rsidRPr="006A65A1">
        <w:rPr>
          <w:rFonts w:eastAsia="Times New Roman"/>
          <w:sz w:val="28"/>
          <w:szCs w:val="28"/>
        </w:rPr>
        <w:lastRenderedPageBreak/>
        <w:t>О</w:t>
      </w:r>
      <w:r>
        <w:rPr>
          <w:rFonts w:eastAsia="Times New Roman"/>
          <w:sz w:val="28"/>
          <w:szCs w:val="28"/>
        </w:rPr>
        <w:t>публиковать настоящее решение в газете «</w:t>
      </w:r>
      <w:proofErr w:type="spellStart"/>
      <w:r>
        <w:rPr>
          <w:rFonts w:eastAsia="Times New Roman"/>
          <w:sz w:val="28"/>
          <w:szCs w:val="28"/>
        </w:rPr>
        <w:t>Истринские</w:t>
      </w:r>
      <w:proofErr w:type="spellEnd"/>
      <w:r>
        <w:rPr>
          <w:rFonts w:eastAsia="Times New Roman"/>
          <w:sz w:val="28"/>
          <w:szCs w:val="28"/>
        </w:rPr>
        <w:t xml:space="preserve"> вести» и на официальном сайте Администрации Бужаровского сельского поселения.</w:t>
      </w:r>
    </w:p>
    <w:p w:rsidR="000A7D55" w:rsidRDefault="004727CE">
      <w:pPr>
        <w:pStyle w:val="a9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0A7D55" w:rsidRDefault="000A7D55">
      <w:pPr>
        <w:jc w:val="both"/>
        <w:rPr>
          <w:rFonts w:eastAsia="Times New Roman"/>
          <w:sz w:val="28"/>
          <w:szCs w:val="28"/>
        </w:rPr>
      </w:pPr>
    </w:p>
    <w:p w:rsidR="004727CE" w:rsidRDefault="004727C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0A7D55" w:rsidRDefault="004727CE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Бужаровского </w:t>
      </w:r>
    </w:p>
    <w:p w:rsidR="000A7D55" w:rsidRDefault="004727CE">
      <w:pPr>
        <w:tabs>
          <w:tab w:val="left" w:pos="8177"/>
        </w:tabs>
        <w:spacing w:line="360" w:lineRule="auto"/>
        <w:jc w:val="both"/>
      </w:pPr>
      <w:r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А.В. Айрапетов</w:t>
      </w:r>
    </w:p>
    <w:sectPr w:rsidR="000A7D55">
      <w:pgSz w:w="11906" w:h="16838"/>
      <w:pgMar w:top="1134" w:right="850" w:bottom="113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2F8"/>
    <w:multiLevelType w:val="multilevel"/>
    <w:tmpl w:val="6C2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D73"/>
    <w:multiLevelType w:val="multilevel"/>
    <w:tmpl w:val="6CE03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55"/>
    <w:rsid w:val="000A7D55"/>
    <w:rsid w:val="004727CE"/>
    <w:rsid w:val="006A65A1"/>
    <w:rsid w:val="00A6625D"/>
    <w:rsid w:val="00E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45793"/>
    <w:rPr>
      <w:rFonts w:ascii="Tahoma" w:eastAsia="Calibri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Title"/>
    <w:basedOn w:val="a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44579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45793"/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F65C-ED53-4EE1-8612-9A618801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9</cp:revision>
  <cp:lastPrinted>2016-06-01T14:05:00Z</cp:lastPrinted>
  <dcterms:created xsi:type="dcterms:W3CDTF">2015-09-23T12:38:00Z</dcterms:created>
  <dcterms:modified xsi:type="dcterms:W3CDTF">2016-06-01T14:06:00Z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